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AEC" w:rsidRDefault="00DE0889" w:rsidP="007C1AF8">
      <w:pPr>
        <w:ind w:left="-709"/>
      </w:pPr>
      <w:bookmarkStart w:id="0" w:name="_GoBack"/>
      <w:bookmarkEnd w:id="0"/>
      <w:r w:rsidRPr="00DE0889">
        <w:rPr>
          <w:noProof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457200" y="986155"/>
            <wp:positionH relativeFrom="margin">
              <wp:align>center</wp:align>
            </wp:positionH>
            <wp:positionV relativeFrom="margin">
              <wp:align>center</wp:align>
            </wp:positionV>
            <wp:extent cx="13938250" cy="7748270"/>
            <wp:effectExtent l="0" t="0" r="6350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2589" cy="775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71AEC" w:rsidSect="00DE0889">
      <w:footerReference w:type="default" r:id="rId8"/>
      <w:pgSz w:w="23814" w:h="16840" w:orient="landscape" w:code="8"/>
      <w:pgMar w:top="1559" w:right="1440" w:bottom="709" w:left="1440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6B7" w:rsidRDefault="002B16B7" w:rsidP="002B16B7">
      <w:pPr>
        <w:spacing w:after="0" w:line="240" w:lineRule="auto"/>
      </w:pPr>
      <w:r>
        <w:separator/>
      </w:r>
    </w:p>
  </w:endnote>
  <w:endnote w:type="continuationSeparator" w:id="1">
    <w:p w:rsidR="002B16B7" w:rsidRDefault="002B16B7" w:rsidP="002B1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6B7" w:rsidRDefault="002B16B7">
    <w:pPr>
      <w:pStyle w:val="a4"/>
    </w:pPr>
  </w:p>
  <w:tbl>
    <w:tblPr>
      <w:tblW w:w="9031" w:type="dxa"/>
      <w:jc w:val="center"/>
      <w:tblInd w:w="-8240" w:type="dxa"/>
      <w:tblBorders>
        <w:top w:val="single" w:sz="4" w:space="0" w:color="auto"/>
      </w:tblBorders>
      <w:tblLook w:val="01E0"/>
    </w:tblPr>
    <w:tblGrid>
      <w:gridCol w:w="3383"/>
      <w:gridCol w:w="2850"/>
      <w:gridCol w:w="2798"/>
    </w:tblGrid>
    <w:tr w:rsidR="002B16B7" w:rsidRPr="00566003" w:rsidTr="002B16B7">
      <w:trPr>
        <w:jc w:val="center"/>
      </w:trPr>
      <w:tc>
        <w:tcPr>
          <w:tcW w:w="3383" w:type="dxa"/>
          <w:shd w:val="clear" w:color="auto" w:fill="auto"/>
        </w:tcPr>
        <w:p w:rsidR="002B16B7" w:rsidRPr="00566003" w:rsidRDefault="002B16B7" w:rsidP="002B16B7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Διαδικασία: </w:t>
          </w:r>
          <w:r w:rsidRPr="00566003">
            <w:rPr>
              <w:rFonts w:ascii="Tahoma" w:hAnsi="Tahoma" w:cs="Tahoma"/>
              <w:bCs/>
              <w:sz w:val="16"/>
              <w:szCs w:val="16"/>
            </w:rPr>
            <w:t>Δ</w:t>
          </w:r>
          <w:r w:rsidRPr="00566003">
            <w:rPr>
              <w:rFonts w:ascii="Tahoma" w:hAnsi="Tahoma" w:cs="Tahoma"/>
              <w:bCs/>
              <w:sz w:val="16"/>
              <w:szCs w:val="16"/>
              <w:lang w:val="en-US"/>
            </w:rPr>
            <w:t>VII</w:t>
          </w:r>
          <w:r w:rsidRPr="00566003">
            <w:rPr>
              <w:rFonts w:ascii="Tahoma" w:hAnsi="Tahoma" w:cs="Tahoma"/>
              <w:bCs/>
              <w:sz w:val="16"/>
              <w:szCs w:val="16"/>
            </w:rPr>
            <w:t>Ι_2</w:t>
          </w:r>
        </w:p>
        <w:p w:rsidR="002B16B7" w:rsidRPr="002B16B7" w:rsidRDefault="002B16B7" w:rsidP="002B16B7">
          <w:pPr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 w:rsidRPr="00566003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566003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2B16B7" w:rsidRPr="002B16B7" w:rsidRDefault="002B16B7" w:rsidP="00261991">
          <w:pPr>
            <w:rPr>
              <w:rFonts w:ascii="Tahoma" w:hAnsi="Tahoma" w:cs="Tahoma"/>
              <w:bCs/>
              <w:szCs w:val="20"/>
            </w:rPr>
          </w:pPr>
          <w:proofErr w:type="spellStart"/>
          <w:r w:rsidRPr="00566003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566003"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 w:rsidRPr="00566003">
            <w:rPr>
              <w:rFonts w:ascii="Tahoma" w:hAnsi="Tahoma" w:cs="Tahoma"/>
              <w:bCs/>
              <w:sz w:val="16"/>
              <w:szCs w:val="16"/>
            </w:rPr>
            <w:t xml:space="preserve">Έκδοσης: </w:t>
          </w:r>
          <w:r w:rsidR="00261991" w:rsidRPr="00261991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2B16B7">
            <w:rPr>
              <w:rFonts w:ascii="Tahoma" w:hAnsi="Tahoma" w:cs="Tahoma"/>
              <w:bCs/>
              <w:sz w:val="16"/>
              <w:szCs w:val="16"/>
            </w:rPr>
            <w:t>.</w:t>
          </w:r>
          <w:r w:rsidR="00261991">
            <w:rPr>
              <w:rFonts w:ascii="Tahoma" w:hAnsi="Tahoma" w:cs="Tahoma"/>
              <w:bCs/>
              <w:sz w:val="16"/>
              <w:szCs w:val="16"/>
              <w:lang w:val="en-US"/>
            </w:rPr>
            <w:t>10</w:t>
          </w:r>
          <w:r w:rsidRPr="002B16B7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2B16B7" w:rsidRPr="00566003" w:rsidRDefault="002B16B7" w:rsidP="002B16B7">
          <w:pPr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 w:rsidRPr="00566003">
            <w:rPr>
              <w:rFonts w:ascii="Tahoma" w:hAnsi="Tahoma" w:cs="Tahoma"/>
              <w:bCs/>
              <w:sz w:val="16"/>
              <w:szCs w:val="16"/>
            </w:rPr>
            <w:t xml:space="preserve">               - </w:t>
          </w:r>
          <w:r>
            <w:rPr>
              <w:rFonts w:ascii="Tahoma" w:hAnsi="Tahoma" w:cs="Tahoma"/>
              <w:bCs/>
              <w:sz w:val="16"/>
              <w:szCs w:val="16"/>
              <w:lang w:val="en-US"/>
            </w:rPr>
            <w:t>5</w:t>
          </w:r>
          <w:r w:rsidRPr="00566003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2798" w:type="dxa"/>
          <w:shd w:val="clear" w:color="auto" w:fill="auto"/>
          <w:vAlign w:val="center"/>
        </w:tcPr>
        <w:p w:rsidR="002B16B7" w:rsidRPr="00566003" w:rsidRDefault="002B16B7" w:rsidP="002B16B7">
          <w:pPr>
            <w:spacing w:before="12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  <w:lang w:eastAsia="el-GR"/>
            </w:rPr>
            <w:drawing>
              <wp:inline distT="0" distB="0" distL="0" distR="0">
                <wp:extent cx="694690" cy="409575"/>
                <wp:effectExtent l="0" t="0" r="0" b="9525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B16B7" w:rsidRDefault="002B16B7">
    <w:pPr>
      <w:pStyle w:val="a4"/>
    </w:pPr>
  </w:p>
  <w:p w:rsidR="002B16B7" w:rsidRDefault="002B16B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6B7" w:rsidRDefault="002B16B7" w:rsidP="002B16B7">
      <w:pPr>
        <w:spacing w:after="0" w:line="240" w:lineRule="auto"/>
      </w:pPr>
      <w:r>
        <w:separator/>
      </w:r>
    </w:p>
  </w:footnote>
  <w:footnote w:type="continuationSeparator" w:id="1">
    <w:p w:rsidR="002B16B7" w:rsidRDefault="002B16B7" w:rsidP="002B1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45F4"/>
    <w:rsid w:val="000F1DA3"/>
    <w:rsid w:val="000F45F4"/>
    <w:rsid w:val="00133C42"/>
    <w:rsid w:val="00261991"/>
    <w:rsid w:val="002B16B7"/>
    <w:rsid w:val="005F3D03"/>
    <w:rsid w:val="00730D83"/>
    <w:rsid w:val="007C1AF8"/>
    <w:rsid w:val="00971AEC"/>
    <w:rsid w:val="00DE0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D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16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B16B7"/>
  </w:style>
  <w:style w:type="paragraph" w:styleId="a4">
    <w:name w:val="footer"/>
    <w:basedOn w:val="a"/>
    <w:link w:val="Char0"/>
    <w:uiPriority w:val="99"/>
    <w:unhideWhenUsed/>
    <w:rsid w:val="002B16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B16B7"/>
  </w:style>
  <w:style w:type="paragraph" w:styleId="a5">
    <w:name w:val="Balloon Text"/>
    <w:basedOn w:val="a"/>
    <w:link w:val="Char1"/>
    <w:uiPriority w:val="99"/>
    <w:semiHidden/>
    <w:unhideWhenUsed/>
    <w:rsid w:val="002B1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B16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16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6B7"/>
  </w:style>
  <w:style w:type="paragraph" w:styleId="Footer">
    <w:name w:val="footer"/>
    <w:basedOn w:val="Normal"/>
    <w:link w:val="FooterChar"/>
    <w:uiPriority w:val="99"/>
    <w:unhideWhenUsed/>
    <w:rsid w:val="002B16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6B7"/>
  </w:style>
  <w:style w:type="paragraph" w:styleId="BalloonText">
    <w:name w:val="Balloon Text"/>
    <w:basedOn w:val="Normal"/>
    <w:link w:val="BalloonTextChar"/>
    <w:uiPriority w:val="99"/>
    <w:semiHidden/>
    <w:unhideWhenUsed/>
    <w:rsid w:val="002B1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6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98010-0DE1-4EC6-AEA4-B69FAAA6E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4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dbrillaki</dc:creator>
  <cp:lastModifiedBy>MOD</cp:lastModifiedBy>
  <cp:revision>2</cp:revision>
  <cp:lastPrinted>2015-10-13T13:04:00Z</cp:lastPrinted>
  <dcterms:created xsi:type="dcterms:W3CDTF">2015-11-09T09:16:00Z</dcterms:created>
  <dcterms:modified xsi:type="dcterms:W3CDTF">2015-11-09T09:16:00Z</dcterms:modified>
</cp:coreProperties>
</file>